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EE64"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Entries must be made in advance.</w:t>
      </w:r>
    </w:p>
    <w:p w14:paraId="39DA7175" w14:textId="7060C23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5B6D622" w14:textId="51A9419D"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Rules</w:t>
      </w:r>
    </w:p>
    <w:p w14:paraId="0241CF4A"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1BA03F4" w14:textId="4DCAC18F"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Entries close at midnight the night before.</w:t>
      </w:r>
    </w:p>
    <w:p w14:paraId="483678B7"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CC1E37D" w14:textId="75C6622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Please keep to time given to avoid slowing down the day.</w:t>
      </w:r>
    </w:p>
    <w:p w14:paraId="65411889"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D572FCA" w14:textId="365039FF"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Rosettes</w:t>
      </w:r>
      <w:r>
        <w:rPr>
          <w:rFonts w:ascii="Courier New" w:eastAsia="Times New Roman" w:hAnsi="Courier New" w:cs="Courier New"/>
          <w:color w:val="000000"/>
          <w:kern w:val="0"/>
          <w:sz w:val="20"/>
          <w:szCs w:val="20"/>
          <w:lang w:eastAsia="en-GB"/>
          <w14:ligatures w14:val="none"/>
        </w:rPr>
        <w:t>/Medals</w:t>
      </w:r>
      <w:r w:rsidRPr="004C2425">
        <w:rPr>
          <w:rFonts w:ascii="Courier New" w:eastAsia="Times New Roman" w:hAnsi="Courier New" w:cs="Courier New"/>
          <w:color w:val="000000"/>
          <w:kern w:val="0"/>
          <w:sz w:val="20"/>
          <w:szCs w:val="20"/>
          <w:lang w:eastAsia="en-GB"/>
          <w14:ligatures w14:val="none"/>
        </w:rPr>
        <w:t xml:space="preserve"> are awarded to everyone on completion.</w:t>
      </w:r>
    </w:p>
    <w:p w14:paraId="64D12110"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5EE43FF" w14:textId="2DFD44BA"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The organisers shall not be liable for any claims in respect of damage or accident to any person, whether competitor, servant, spectator, horse, vehicle or property howsoever caused in conjunction or arising out of the competition.</w:t>
      </w:r>
    </w:p>
    <w:p w14:paraId="60B357AA"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B370047" w14:textId="4BA3D472"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It is MANDATORY for all competitors/riders to wear a helmet to current safety standards (</w:t>
      </w:r>
      <w:proofErr w:type="spellStart"/>
      <w:r w:rsidRPr="004C2425">
        <w:rPr>
          <w:rFonts w:ascii="Courier New" w:eastAsia="Times New Roman" w:hAnsi="Courier New" w:cs="Courier New"/>
          <w:color w:val="000000"/>
          <w:kern w:val="0"/>
          <w:sz w:val="20"/>
          <w:szCs w:val="20"/>
          <w:lang w:eastAsia="en-GB"/>
          <w14:ligatures w14:val="none"/>
        </w:rPr>
        <w:t>eg</w:t>
      </w:r>
      <w:proofErr w:type="spellEnd"/>
      <w:r w:rsidRPr="004C2425">
        <w:rPr>
          <w:rFonts w:ascii="Courier New" w:eastAsia="Times New Roman" w:hAnsi="Courier New" w:cs="Courier New"/>
          <w:color w:val="000000"/>
          <w:kern w:val="0"/>
          <w:sz w:val="20"/>
          <w:szCs w:val="20"/>
          <w:lang w:eastAsia="en-GB"/>
          <w14:ligatures w14:val="none"/>
        </w:rPr>
        <w:t xml:space="preserve"> ASTMF1163 or PAS015 but please check the BE rulebook for a full list) at all times when mounted on </w:t>
      </w:r>
      <w:proofErr w:type="spellStart"/>
      <w:r w:rsidRPr="004C2425">
        <w:rPr>
          <w:rFonts w:ascii="Courier New" w:eastAsia="Times New Roman" w:hAnsi="Courier New" w:cs="Courier New"/>
          <w:color w:val="000000"/>
          <w:kern w:val="0"/>
          <w:sz w:val="20"/>
          <w:szCs w:val="20"/>
          <w:lang w:eastAsia="en-GB"/>
          <w14:ligatures w14:val="none"/>
        </w:rPr>
        <w:t>Hartmoor</w:t>
      </w:r>
      <w:proofErr w:type="spellEnd"/>
      <w:r w:rsidRPr="004C2425">
        <w:rPr>
          <w:rFonts w:ascii="Courier New" w:eastAsia="Times New Roman" w:hAnsi="Courier New" w:cs="Courier New"/>
          <w:color w:val="000000"/>
          <w:kern w:val="0"/>
          <w:sz w:val="20"/>
          <w:szCs w:val="20"/>
          <w:lang w:eastAsia="en-GB"/>
          <w14:ligatures w14:val="none"/>
        </w:rPr>
        <w:t xml:space="preserve"> Equestrian property.</w:t>
      </w:r>
    </w:p>
    <w:p w14:paraId="681296BB"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C2D7633" w14:textId="722F499F"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roofErr w:type="spellStart"/>
      <w:r w:rsidRPr="004C2425">
        <w:rPr>
          <w:rFonts w:ascii="Courier New" w:eastAsia="Times New Roman" w:hAnsi="Courier New" w:cs="Courier New"/>
          <w:color w:val="000000"/>
          <w:kern w:val="0"/>
          <w:sz w:val="20"/>
          <w:szCs w:val="20"/>
          <w:lang w:eastAsia="en-GB"/>
          <w14:ligatures w14:val="none"/>
        </w:rPr>
        <w:t>Lungeing</w:t>
      </w:r>
      <w:proofErr w:type="spellEnd"/>
      <w:r w:rsidRPr="004C2425">
        <w:rPr>
          <w:rFonts w:ascii="Courier New" w:eastAsia="Times New Roman" w:hAnsi="Courier New" w:cs="Courier New"/>
          <w:color w:val="000000"/>
          <w:kern w:val="0"/>
          <w:sz w:val="20"/>
          <w:szCs w:val="20"/>
          <w:lang w:eastAsia="en-GB"/>
          <w14:ligatures w14:val="none"/>
        </w:rPr>
        <w:t xml:space="preserve"> is not permitted by competitors anywhere on Hart Moor Equestrian property.</w:t>
      </w:r>
    </w:p>
    <w:p w14:paraId="671C5C70"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61333B1" w14:textId="2B577F63"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 xml:space="preserve">Dogs are to not permitted at Hart Moor </w:t>
      </w:r>
      <w:proofErr w:type="spellStart"/>
      <w:r w:rsidRPr="004C2425">
        <w:rPr>
          <w:rFonts w:ascii="Courier New" w:eastAsia="Times New Roman" w:hAnsi="Courier New" w:cs="Courier New"/>
          <w:color w:val="000000"/>
          <w:kern w:val="0"/>
          <w:sz w:val="20"/>
          <w:szCs w:val="20"/>
          <w:lang w:eastAsia="en-GB"/>
          <w14:ligatures w14:val="none"/>
        </w:rPr>
        <w:t>Equestrain</w:t>
      </w:r>
      <w:proofErr w:type="spellEnd"/>
      <w:r w:rsidRPr="004C2425">
        <w:rPr>
          <w:rFonts w:ascii="Courier New" w:eastAsia="Times New Roman" w:hAnsi="Courier New" w:cs="Courier New"/>
          <w:color w:val="000000"/>
          <w:kern w:val="0"/>
          <w:sz w:val="20"/>
          <w:szCs w:val="20"/>
          <w:lang w:eastAsia="en-GB"/>
          <w14:ligatures w14:val="none"/>
        </w:rPr>
        <w:t xml:space="preserve"> property.</w:t>
      </w:r>
    </w:p>
    <w:p w14:paraId="69B2E291"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EAAC9A4" w14:textId="5A51A869"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Smoking is not permitted anywhere on the premises.</w:t>
      </w:r>
    </w:p>
    <w:p w14:paraId="490660CF"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4BCC2F0" w14:textId="7415732B"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All horses must be vaccinated to date and not be carriers of any infectious or contagious diseases.</w:t>
      </w:r>
    </w:p>
    <w:p w14:paraId="288F2D95"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7D4700B" w14:textId="6250659E"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 xml:space="preserve">Warm up is to take place in designated area </w:t>
      </w:r>
    </w:p>
    <w:p w14:paraId="4BDB1157"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E350B0D" w14:textId="1D67C42A"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Any competitor under 16 must be accompanied and supervised by an adult at all times.</w:t>
      </w:r>
    </w:p>
    <w:p w14:paraId="43F5C066"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5E2D841" w14:textId="7F36FB88"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The management and organisers reserve the right to alter/amend the rules at their discretion.</w:t>
      </w:r>
    </w:p>
    <w:p w14:paraId="2A8F0F3B"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D480733" w14:textId="3D9F6281"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No competitor or spectator may enter the livery buildings or touch any liveried horses at Hart Moor.</w:t>
      </w:r>
    </w:p>
    <w:p w14:paraId="4A034C95" w14:textId="77777777" w:rsid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1C23843" w14:textId="2692CCD3"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 xml:space="preserve">No grazing of our land is permitted while in parking and warm up area. </w:t>
      </w:r>
      <w:r>
        <w:rPr>
          <w:rFonts w:ascii="Courier New" w:eastAsia="Times New Roman" w:hAnsi="Courier New" w:cs="Courier New"/>
          <w:color w:val="000000"/>
          <w:kern w:val="0"/>
          <w:sz w:val="20"/>
          <w:szCs w:val="20"/>
          <w:lang w:eastAsia="en-GB"/>
          <w14:ligatures w14:val="none"/>
        </w:rPr>
        <w:t xml:space="preserve">   </w:t>
      </w:r>
      <w:r w:rsidRPr="004C2425">
        <w:rPr>
          <w:rFonts w:ascii="Courier New" w:eastAsia="Times New Roman" w:hAnsi="Courier New" w:cs="Courier New"/>
          <w:color w:val="000000"/>
          <w:kern w:val="0"/>
          <w:sz w:val="20"/>
          <w:szCs w:val="20"/>
          <w:lang w:eastAsia="en-GB"/>
          <w14:ligatures w14:val="none"/>
        </w:rPr>
        <w:t>Please bring a net with yourself.</w:t>
      </w:r>
    </w:p>
    <w:p w14:paraId="55990244" w14:textId="77777777" w:rsid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ECBAAAC" w14:textId="70ADC630"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Bring your own water for horses.</w:t>
      </w:r>
    </w:p>
    <w:p w14:paraId="165F8A1D"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A42374D" w14:textId="69F8DB05"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Stallions are not permitted at this event.</w:t>
      </w:r>
    </w:p>
    <w:p w14:paraId="09506ABB" w14:textId="777777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D1B2EAB" w14:textId="012F0077" w:rsidR="004C2425" w:rsidRPr="004C2425" w:rsidRDefault="004C2425" w:rsidP="004C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C2425">
        <w:rPr>
          <w:rFonts w:ascii="Courier New" w:eastAsia="Times New Roman" w:hAnsi="Courier New" w:cs="Courier New"/>
          <w:color w:val="000000"/>
          <w:kern w:val="0"/>
          <w:sz w:val="20"/>
          <w:szCs w:val="20"/>
          <w:lang w:eastAsia="en-GB"/>
          <w14:ligatures w14:val="none"/>
        </w:rPr>
        <w:t>Unkind or i</w:t>
      </w:r>
      <w:r>
        <w:rPr>
          <w:rFonts w:ascii="Courier New" w:eastAsia="Times New Roman" w:hAnsi="Courier New" w:cs="Courier New"/>
          <w:color w:val="000000"/>
          <w:kern w:val="0"/>
          <w:sz w:val="20"/>
          <w:szCs w:val="20"/>
          <w:lang w:eastAsia="en-GB"/>
          <w14:ligatures w14:val="none"/>
        </w:rPr>
        <w:t>n</w:t>
      </w:r>
      <w:r w:rsidRPr="004C2425">
        <w:rPr>
          <w:rFonts w:ascii="Courier New" w:eastAsia="Times New Roman" w:hAnsi="Courier New" w:cs="Courier New"/>
          <w:color w:val="000000"/>
          <w:kern w:val="0"/>
          <w:sz w:val="20"/>
          <w:szCs w:val="20"/>
          <w:lang w:eastAsia="en-GB"/>
          <w14:ligatures w14:val="none"/>
        </w:rPr>
        <w:t>considerate people will not be permitted to continue on ride.</w:t>
      </w:r>
    </w:p>
    <w:p w14:paraId="2D5F7045" w14:textId="77777777" w:rsidR="00DF1331" w:rsidRDefault="00DF1331"/>
    <w:sectPr w:rsidR="00DF1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25"/>
    <w:rsid w:val="004C2425"/>
    <w:rsid w:val="00682412"/>
    <w:rsid w:val="00BF4732"/>
    <w:rsid w:val="00DF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8971"/>
  <w15:chartTrackingRefBased/>
  <w15:docId w15:val="{E0B10297-E65D-4DB4-BBB1-2FC5295A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2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24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24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24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2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2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24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24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24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2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425"/>
    <w:rPr>
      <w:rFonts w:eastAsiaTheme="majorEastAsia" w:cstheme="majorBidi"/>
      <w:color w:val="272727" w:themeColor="text1" w:themeTint="D8"/>
    </w:rPr>
  </w:style>
  <w:style w:type="paragraph" w:styleId="Title">
    <w:name w:val="Title"/>
    <w:basedOn w:val="Normal"/>
    <w:next w:val="Normal"/>
    <w:link w:val="TitleChar"/>
    <w:uiPriority w:val="10"/>
    <w:qFormat/>
    <w:rsid w:val="004C2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425"/>
    <w:pPr>
      <w:spacing w:before="160"/>
      <w:jc w:val="center"/>
    </w:pPr>
    <w:rPr>
      <w:i/>
      <w:iCs/>
      <w:color w:val="404040" w:themeColor="text1" w:themeTint="BF"/>
    </w:rPr>
  </w:style>
  <w:style w:type="character" w:customStyle="1" w:styleId="QuoteChar">
    <w:name w:val="Quote Char"/>
    <w:basedOn w:val="DefaultParagraphFont"/>
    <w:link w:val="Quote"/>
    <w:uiPriority w:val="29"/>
    <w:rsid w:val="004C2425"/>
    <w:rPr>
      <w:i/>
      <w:iCs/>
      <w:color w:val="404040" w:themeColor="text1" w:themeTint="BF"/>
    </w:rPr>
  </w:style>
  <w:style w:type="paragraph" w:styleId="ListParagraph">
    <w:name w:val="List Paragraph"/>
    <w:basedOn w:val="Normal"/>
    <w:uiPriority w:val="34"/>
    <w:qFormat/>
    <w:rsid w:val="004C2425"/>
    <w:pPr>
      <w:ind w:left="720"/>
      <w:contextualSpacing/>
    </w:pPr>
  </w:style>
  <w:style w:type="character" w:styleId="IntenseEmphasis">
    <w:name w:val="Intense Emphasis"/>
    <w:basedOn w:val="DefaultParagraphFont"/>
    <w:uiPriority w:val="21"/>
    <w:qFormat/>
    <w:rsid w:val="004C2425"/>
    <w:rPr>
      <w:i/>
      <w:iCs/>
      <w:color w:val="2F5496" w:themeColor="accent1" w:themeShade="BF"/>
    </w:rPr>
  </w:style>
  <w:style w:type="paragraph" w:styleId="IntenseQuote">
    <w:name w:val="Intense Quote"/>
    <w:basedOn w:val="Normal"/>
    <w:next w:val="Normal"/>
    <w:link w:val="IntenseQuoteChar"/>
    <w:uiPriority w:val="30"/>
    <w:qFormat/>
    <w:rsid w:val="004C2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2425"/>
    <w:rPr>
      <w:i/>
      <w:iCs/>
      <w:color w:val="2F5496" w:themeColor="accent1" w:themeShade="BF"/>
    </w:rPr>
  </w:style>
  <w:style w:type="character" w:styleId="IntenseReference">
    <w:name w:val="Intense Reference"/>
    <w:basedOn w:val="DefaultParagraphFont"/>
    <w:uiPriority w:val="32"/>
    <w:qFormat/>
    <w:rsid w:val="004C2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MELVILLE</dc:creator>
  <cp:keywords/>
  <dc:description/>
  <cp:lastModifiedBy>ADAM MELVILLE</cp:lastModifiedBy>
  <cp:revision>1</cp:revision>
  <dcterms:created xsi:type="dcterms:W3CDTF">2025-08-03T08:58:00Z</dcterms:created>
  <dcterms:modified xsi:type="dcterms:W3CDTF">2025-08-03T09:02:00Z</dcterms:modified>
</cp:coreProperties>
</file>